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2DD4F" w14:textId="42D81EEE" w:rsidR="00DC0622" w:rsidRPr="00692886" w:rsidRDefault="003B1BF2" w:rsidP="00DC0622">
      <w:pPr>
        <w:widowControl w:val="0"/>
        <w:spacing w:before="0" w:after="0" w:line="199" w:lineRule="exact"/>
        <w:jc w:val="right"/>
        <w:rPr>
          <w:rFonts w:ascii="標楷體" w:eastAsia="標楷體" w:hAnsi="標楷體"/>
          <w:b/>
          <w:bCs/>
          <w:color w:val="000000"/>
          <w:sz w:val="24"/>
          <w:szCs w:val="28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C43001A" wp14:editId="4BA84908">
                <wp:simplePos x="0" y="0"/>
                <wp:positionH relativeFrom="column">
                  <wp:posOffset>5538159</wp:posOffset>
                </wp:positionH>
                <wp:positionV relativeFrom="paragraph">
                  <wp:posOffset>-78272</wp:posOffset>
                </wp:positionV>
                <wp:extent cx="638235" cy="224286"/>
                <wp:effectExtent l="0" t="0" r="28575" b="23495"/>
                <wp:wrapNone/>
                <wp:docPr id="2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35" cy="2242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C9403" w14:textId="1EB864A0" w:rsidR="003B1BF2" w:rsidRPr="003B1BF2" w:rsidRDefault="003B1BF2" w:rsidP="00CA240D">
                            <w:pPr>
                              <w:pStyle w:val="a7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3B1BF2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六</w:t>
                            </w:r>
                          </w:p>
                        </w:txbxContent>
                      </wps:txbx>
                      <wps:bodyPr wrap="square" lIns="635" tIns="635" rIns="635" bIns="63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3001A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436.1pt;margin-top:-6.15pt;width:50.25pt;height:17.6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" o:allowincell="f" fillcolor="white [3201]" strokecolor="black [3200]" strokeweight="1pt">
                <v:textbox inset=".05pt,.05pt,.05pt,.05pt">
                  <w:txbxContent>
                    <w:p w14:paraId="77DC9403" w14:textId="1EB864A0" w:rsidR="003B1BF2" w:rsidRPr="003B1BF2" w:rsidRDefault="003B1BF2" w:rsidP="00CA240D">
                      <w:pPr>
                        <w:pStyle w:val="a7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3B1BF2">
                        <w:rPr>
                          <w:rFonts w:hint="eastAsia"/>
                          <w:b/>
                          <w:bCs/>
                          <w:sz w:val="24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</w:p>
    <w:p w14:paraId="50B3825A" w14:textId="77777777" w:rsidR="00DC0622" w:rsidRDefault="00DC0622" w:rsidP="00DC0622">
      <w:pPr>
        <w:widowControl w:val="0"/>
        <w:spacing w:before="0" w:after="0" w:line="360" w:lineRule="exact"/>
        <w:jc w:val="left"/>
        <w:rPr>
          <w:rFonts w:ascii="標楷體" w:eastAsia="標楷體" w:hAnsi="標楷體" w:cs="QMEBUK+DFKaiShu-SB-Estd-BF"/>
          <w:color w:val="000000"/>
          <w:sz w:val="36"/>
          <w:lang w:eastAsia="zh-TW"/>
        </w:rPr>
      </w:pPr>
    </w:p>
    <w:p w14:paraId="1319E5BE" w14:textId="557C03FB" w:rsidR="00DC0622" w:rsidRDefault="00DC0622" w:rsidP="002F412A">
      <w:pPr>
        <w:widowControl w:val="0"/>
        <w:spacing w:before="0" w:after="0" w:line="360" w:lineRule="exact"/>
        <w:jc w:val="center"/>
        <w:rPr>
          <w:rFonts w:ascii="標楷體" w:eastAsia="標楷體" w:hAnsi="標楷體"/>
          <w:color w:val="000000"/>
          <w:sz w:val="36"/>
          <w:lang w:eastAsia="zh-TW"/>
        </w:rPr>
      </w:pPr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緬</w:t>
      </w:r>
      <w:r w:rsidR="002F412A">
        <w:rPr>
          <w:rFonts w:ascii="標楷體" w:eastAsia="標楷體" w:hAnsi="標楷體" w:cs="QMEBUK+DFKaiShu-SB-Estd-BF" w:hint="eastAsia"/>
          <w:color w:val="000000"/>
          <w:sz w:val="36"/>
          <w:lang w:eastAsia="zh-TW"/>
        </w:rPr>
        <w:t xml:space="preserve">  </w:t>
      </w:r>
      <w:proofErr w:type="gramStart"/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甸</w:t>
      </w:r>
      <w:proofErr w:type="gramEnd"/>
      <w:r w:rsidR="002F412A">
        <w:rPr>
          <w:rFonts w:ascii="標楷體" w:eastAsia="標楷體" w:hAnsi="標楷體" w:cs="QMEBUK+DFKaiShu-SB-Estd-BF" w:hint="eastAsia"/>
          <w:color w:val="000000"/>
          <w:sz w:val="36"/>
          <w:lang w:eastAsia="zh-TW"/>
        </w:rPr>
        <w:t xml:space="preserve">  </w:t>
      </w:r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學</w:t>
      </w:r>
      <w:r w:rsidR="002F412A">
        <w:rPr>
          <w:rFonts w:ascii="標楷體" w:eastAsia="標楷體" w:hAnsi="標楷體" w:cs="QMEBUK+DFKaiShu-SB-Estd-BF" w:hint="eastAsia"/>
          <w:color w:val="000000"/>
          <w:sz w:val="36"/>
          <w:lang w:eastAsia="zh-TW"/>
        </w:rPr>
        <w:t xml:space="preserve">  </w:t>
      </w:r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歷</w:t>
      </w:r>
      <w:r w:rsidR="002F412A">
        <w:rPr>
          <w:rFonts w:ascii="標楷體" w:eastAsia="標楷體" w:hAnsi="標楷體" w:cs="QMEBUK+DFKaiShu-SB-Estd-BF" w:hint="eastAsia"/>
          <w:color w:val="000000"/>
          <w:sz w:val="36"/>
          <w:lang w:eastAsia="zh-TW"/>
        </w:rPr>
        <w:t xml:space="preserve">  </w:t>
      </w:r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驗</w:t>
      </w:r>
      <w:r w:rsidR="002F412A">
        <w:rPr>
          <w:rFonts w:ascii="標楷體" w:eastAsia="標楷體" w:hAnsi="標楷體" w:cs="QMEBUK+DFKaiShu-SB-Estd-BF" w:hint="eastAsia"/>
          <w:color w:val="000000"/>
          <w:sz w:val="36"/>
          <w:lang w:eastAsia="zh-TW"/>
        </w:rPr>
        <w:t xml:space="preserve">  </w:t>
      </w:r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證</w:t>
      </w:r>
      <w:r w:rsidR="002F412A">
        <w:rPr>
          <w:rFonts w:ascii="標楷體" w:eastAsia="標楷體" w:hAnsi="標楷體" w:cs="QMEBUK+DFKaiShu-SB-Estd-BF" w:hint="eastAsia"/>
          <w:color w:val="000000"/>
          <w:sz w:val="36"/>
          <w:lang w:eastAsia="zh-TW"/>
        </w:rPr>
        <w:t xml:space="preserve">  </w:t>
      </w:r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切</w:t>
      </w:r>
      <w:r w:rsidR="002F412A">
        <w:rPr>
          <w:rFonts w:ascii="標楷體" w:eastAsia="標楷體" w:hAnsi="標楷體" w:cs="QMEBUK+DFKaiShu-SB-Estd-BF" w:hint="eastAsia"/>
          <w:color w:val="000000"/>
          <w:sz w:val="36"/>
          <w:lang w:eastAsia="zh-TW"/>
        </w:rPr>
        <w:t xml:space="preserve">  </w:t>
      </w:r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結</w:t>
      </w:r>
      <w:r w:rsidR="002F412A">
        <w:rPr>
          <w:rFonts w:ascii="標楷體" w:eastAsia="標楷體" w:hAnsi="標楷體" w:cs="QMEBUK+DFKaiShu-SB-Estd-BF" w:hint="eastAsia"/>
          <w:color w:val="000000"/>
          <w:sz w:val="36"/>
          <w:lang w:eastAsia="zh-TW"/>
        </w:rPr>
        <w:t xml:space="preserve">  </w:t>
      </w:r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書</w:t>
      </w:r>
    </w:p>
    <w:p w14:paraId="3E4B430D" w14:textId="77777777" w:rsidR="00DC0622" w:rsidRDefault="00DC0622" w:rsidP="00DC0622">
      <w:pPr>
        <w:widowControl w:val="0"/>
        <w:spacing w:before="0" w:after="0" w:line="360" w:lineRule="exact"/>
        <w:jc w:val="left"/>
        <w:rPr>
          <w:rFonts w:ascii="標楷體" w:eastAsia="標楷體" w:hAnsi="標楷體" w:cs="QMEBUK+DFKaiShu-SB-Estd-BF"/>
          <w:color w:val="000000"/>
          <w:sz w:val="36"/>
          <w:lang w:eastAsia="zh-TW"/>
        </w:rPr>
      </w:pPr>
    </w:p>
    <w:p w14:paraId="1A86C3E6" w14:textId="33B0A046" w:rsidR="00DC0622" w:rsidRDefault="00DC0622" w:rsidP="00DC0622">
      <w:pPr>
        <w:widowControl w:val="0"/>
        <w:spacing w:before="0" w:after="0" w:line="360" w:lineRule="exact"/>
        <w:jc w:val="left"/>
        <w:rPr>
          <w:rFonts w:ascii="標楷體" w:eastAsia="標楷體" w:hAnsi="標楷體" w:cs="QMEBUK+DFKaiShu-SB-Estd-BF"/>
          <w:color w:val="000000"/>
          <w:sz w:val="36"/>
          <w:lang w:eastAsia="zh-TW"/>
        </w:rPr>
      </w:pPr>
    </w:p>
    <w:p w14:paraId="4166E6A7" w14:textId="7D9F7F86" w:rsidR="00DC0622" w:rsidRDefault="00DC0622" w:rsidP="00DC0622">
      <w:pPr>
        <w:widowControl w:val="0"/>
        <w:spacing w:before="0" w:after="0" w:line="360" w:lineRule="exact"/>
        <w:jc w:val="left"/>
        <w:rPr>
          <w:rFonts w:ascii="標楷體" w:eastAsia="標楷體" w:hAnsi="標楷體" w:cs="QMEBUK+DFKaiShu-SB-Estd-BF"/>
          <w:color w:val="000000"/>
          <w:sz w:val="36"/>
          <w:lang w:eastAsia="zh-TW"/>
        </w:rPr>
      </w:pPr>
    </w:p>
    <w:p w14:paraId="4A71E08C" w14:textId="29982654" w:rsidR="00DC0622" w:rsidRPr="00DC0622" w:rsidRDefault="00DC0622" w:rsidP="00DC0622">
      <w:pPr>
        <w:widowControl w:val="0"/>
        <w:spacing w:before="0" w:after="0" w:line="360" w:lineRule="auto"/>
        <w:rPr>
          <w:rFonts w:ascii="標楷體" w:eastAsia="標楷體" w:hAnsi="標楷體" w:cs="QMEBUK+DFKaiShu-SB-Estd-BF"/>
          <w:color w:val="000000"/>
          <w:sz w:val="36"/>
          <w:lang w:eastAsia="zh-TW"/>
        </w:rPr>
      </w:pPr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申請人</w:t>
      </w:r>
      <w:r w:rsidRPr="008E6601">
        <w:rPr>
          <w:rFonts w:ascii="標楷體" w:eastAsia="標楷體" w:hAnsi="標楷體" w:cs="QMEBUK+DFKaiShu-SB-Estd-BF" w:hint="eastAsia"/>
          <w:color w:val="000000"/>
          <w:sz w:val="36"/>
          <w:u w:val="single"/>
          <w:lang w:eastAsia="zh-TW"/>
        </w:rPr>
        <w:t xml:space="preserve">               </w:t>
      </w:r>
      <w:r>
        <w:rPr>
          <w:rFonts w:ascii="標楷體" w:eastAsia="標楷體" w:hAnsi="標楷體" w:cs="QMEBUK+DFKaiShu-SB-Estd-BF"/>
          <w:color w:val="000000"/>
          <w:spacing w:val="-15"/>
          <w:sz w:val="36"/>
          <w:lang w:eastAsia="zh-TW"/>
        </w:rPr>
        <w:t>（姓名）為緬甸之僑生，申請</w:t>
      </w:r>
      <w:r>
        <w:rPr>
          <w:rFonts w:ascii="標楷體" w:eastAsia="標楷體" w:hAnsi="標楷體"/>
          <w:color w:val="000000"/>
          <w:spacing w:val="-7"/>
          <w:sz w:val="36"/>
          <w:lang w:eastAsia="zh-TW"/>
        </w:rPr>
        <w:t>11</w:t>
      </w:r>
      <w:r w:rsidR="00986010">
        <w:rPr>
          <w:rFonts w:ascii="標楷體" w:eastAsia="標楷體" w:hAnsi="標楷體" w:hint="eastAsia"/>
          <w:color w:val="000000"/>
          <w:spacing w:val="-7"/>
          <w:sz w:val="36"/>
          <w:lang w:eastAsia="zh-TW"/>
        </w:rPr>
        <w:t>5</w:t>
      </w:r>
      <w:r>
        <w:rPr>
          <w:rFonts w:ascii="標楷體" w:eastAsia="標楷體" w:hAnsi="標楷體" w:cs="QMEBUK+DFKaiShu-SB-Estd-BF"/>
          <w:color w:val="000000"/>
          <w:spacing w:val="-20"/>
          <w:sz w:val="36"/>
          <w:lang w:eastAsia="zh-TW"/>
        </w:rPr>
        <w:t>學年度（西</w:t>
      </w:r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元</w:t>
      </w:r>
      <w:r>
        <w:rPr>
          <w:rFonts w:ascii="標楷體" w:eastAsia="標楷體" w:hAnsi="標楷體"/>
          <w:color w:val="000000"/>
          <w:sz w:val="36"/>
          <w:lang w:eastAsia="zh-TW"/>
        </w:rPr>
        <w:t>202</w:t>
      </w:r>
      <w:r w:rsidR="00986010">
        <w:rPr>
          <w:rFonts w:ascii="標楷體" w:eastAsia="標楷體" w:hAnsi="標楷體" w:hint="eastAsia"/>
          <w:color w:val="000000"/>
          <w:sz w:val="36"/>
          <w:lang w:eastAsia="zh-TW"/>
        </w:rPr>
        <w:t>6</w:t>
      </w:r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年）來</w:t>
      </w:r>
      <w:proofErr w:type="gramStart"/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臺</w:t>
      </w:r>
      <w:proofErr w:type="gramEnd"/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就讀「</w:t>
      </w:r>
      <w:proofErr w:type="gramStart"/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四年制產學</w:t>
      </w:r>
      <w:proofErr w:type="gramEnd"/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合作學士</w:t>
      </w:r>
      <w:r>
        <w:rPr>
          <w:rFonts w:ascii="標楷體" w:eastAsia="標楷體" w:hAnsi="標楷體" w:cs="QMEBUK+DFKaiShu-SB-Estd-BF"/>
          <w:color w:val="000000"/>
          <w:spacing w:val="-2"/>
          <w:sz w:val="36"/>
          <w:lang w:eastAsia="zh-TW"/>
        </w:rPr>
        <w:t>班」事宜，因申請</w:t>
      </w:r>
      <w:proofErr w:type="gramStart"/>
      <w:r>
        <w:rPr>
          <w:rFonts w:ascii="標楷體" w:eastAsia="標楷體" w:hAnsi="標楷體" w:cs="QMEBUK+DFKaiShu-SB-Estd-BF"/>
          <w:color w:val="000000"/>
          <w:spacing w:val="-2"/>
          <w:sz w:val="36"/>
          <w:lang w:eastAsia="zh-TW"/>
        </w:rPr>
        <w:t>時緬校</w:t>
      </w:r>
      <w:proofErr w:type="gramEnd"/>
      <w:r>
        <w:rPr>
          <w:rFonts w:ascii="標楷體" w:eastAsia="標楷體" w:hAnsi="標楷體" w:cs="QMEBUK+DFKaiShu-SB-Estd-BF"/>
          <w:color w:val="000000"/>
          <w:spacing w:val="-2"/>
          <w:sz w:val="36"/>
          <w:lang w:eastAsia="zh-TW"/>
        </w:rPr>
        <w:t>學歷證件尚未經緬甸外交部及我駐緬甸</w:t>
      </w:r>
      <w:r>
        <w:rPr>
          <w:rFonts w:ascii="標楷體" w:eastAsia="標楷體" w:hAnsi="標楷體" w:cs="QMEBUK+DFKaiShu-SB-Estd-BF"/>
          <w:color w:val="000000"/>
          <w:spacing w:val="12"/>
          <w:sz w:val="36"/>
          <w:lang w:eastAsia="zh-TW"/>
        </w:rPr>
        <w:t>代表處驗證，本人同意必須在申請來</w:t>
      </w:r>
      <w:proofErr w:type="gramStart"/>
      <w:r>
        <w:rPr>
          <w:rFonts w:ascii="標楷體" w:eastAsia="標楷體" w:hAnsi="標楷體" w:cs="QMEBUK+DFKaiShu-SB-Estd-BF"/>
          <w:color w:val="000000"/>
          <w:spacing w:val="12"/>
          <w:sz w:val="36"/>
          <w:lang w:eastAsia="zh-TW"/>
        </w:rPr>
        <w:t>臺</w:t>
      </w:r>
      <w:proofErr w:type="gramEnd"/>
      <w:r>
        <w:rPr>
          <w:rFonts w:ascii="標楷體" w:eastAsia="標楷體" w:hAnsi="標楷體" w:cs="QMEBUK+DFKaiShu-SB-Estd-BF"/>
          <w:color w:val="000000"/>
          <w:spacing w:val="12"/>
          <w:sz w:val="36"/>
          <w:lang w:eastAsia="zh-TW"/>
        </w:rPr>
        <w:t>簽證前</w:t>
      </w:r>
      <w:proofErr w:type="gramStart"/>
      <w:r>
        <w:rPr>
          <w:rFonts w:ascii="標楷體" w:eastAsia="標楷體" w:hAnsi="標楷體" w:cs="QMEBUK+DFKaiShu-SB-Estd-BF"/>
          <w:color w:val="000000"/>
          <w:spacing w:val="12"/>
          <w:sz w:val="36"/>
          <w:lang w:eastAsia="zh-TW"/>
        </w:rPr>
        <w:t>完備緬校</w:t>
      </w:r>
      <w:proofErr w:type="gramEnd"/>
      <w:r>
        <w:rPr>
          <w:rFonts w:ascii="標楷體" w:eastAsia="標楷體" w:hAnsi="標楷體" w:cs="QMEBUK+DFKaiShu-SB-Estd-BF"/>
          <w:color w:val="000000"/>
          <w:spacing w:val="12"/>
          <w:sz w:val="36"/>
          <w:lang w:eastAsia="zh-TW"/>
        </w:rPr>
        <w:t>學歷驗</w:t>
      </w:r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證，否則撤銷原錄取分發資格。</w:t>
      </w:r>
    </w:p>
    <w:p w14:paraId="4C6C47B8" w14:textId="0DC04663" w:rsidR="00DC0622" w:rsidRPr="008E6601" w:rsidRDefault="00DC0622" w:rsidP="00DC0622">
      <w:pPr>
        <w:widowControl w:val="0"/>
        <w:spacing w:before="0" w:after="0" w:line="399" w:lineRule="exact"/>
        <w:jc w:val="left"/>
        <w:rPr>
          <w:rFonts w:ascii="標楷體" w:eastAsia="標楷體" w:hAnsi="標楷體"/>
          <w:color w:val="000000"/>
          <w:sz w:val="36"/>
          <w:lang w:eastAsia="zh-TW"/>
        </w:rPr>
      </w:pPr>
    </w:p>
    <w:p w14:paraId="0CEBF5B8" w14:textId="7108338F" w:rsidR="00DC0622" w:rsidRPr="00DC0622" w:rsidRDefault="00DC0622" w:rsidP="00DC0622">
      <w:pPr>
        <w:widowControl w:val="0"/>
        <w:spacing w:before="0" w:after="0" w:line="360" w:lineRule="exact"/>
        <w:jc w:val="left"/>
        <w:rPr>
          <w:rFonts w:ascii="標楷體" w:eastAsia="標楷體" w:hAnsi="標楷體"/>
          <w:color w:val="000000"/>
          <w:sz w:val="36"/>
          <w:lang w:eastAsia="zh-TW"/>
        </w:rPr>
      </w:pPr>
    </w:p>
    <w:p w14:paraId="41EFF7A5" w14:textId="77777777" w:rsidR="00DC0622" w:rsidRDefault="00DC0622" w:rsidP="00DC0622">
      <w:pPr>
        <w:widowControl w:val="0"/>
        <w:spacing w:before="0" w:after="0" w:line="360" w:lineRule="auto"/>
        <w:ind w:leftChars="193" w:left="846" w:hangingChars="117" w:hanging="421"/>
        <w:jc w:val="left"/>
        <w:rPr>
          <w:rFonts w:ascii="標楷體" w:eastAsia="標楷體" w:hAnsi="標楷體"/>
          <w:color w:val="000000"/>
          <w:sz w:val="36"/>
          <w:lang w:eastAsia="zh-TW"/>
        </w:rPr>
      </w:pPr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此致</w:t>
      </w:r>
    </w:p>
    <w:p w14:paraId="405C2360" w14:textId="7AAC1EEF" w:rsidR="00DC0622" w:rsidRDefault="00DC0622" w:rsidP="00DC0622">
      <w:pPr>
        <w:widowControl w:val="0"/>
        <w:spacing w:before="0" w:after="0" w:line="360" w:lineRule="auto"/>
        <w:ind w:leftChars="579" w:left="1274" w:firstLine="2"/>
        <w:jc w:val="left"/>
        <w:rPr>
          <w:rFonts w:ascii="標楷體" w:eastAsia="標楷體" w:hAnsi="標楷體" w:cs="QMEBUK+DFKaiShu-SB-Estd-BF"/>
          <w:color w:val="000000"/>
          <w:spacing w:val="-1"/>
          <w:sz w:val="36"/>
          <w:lang w:eastAsia="zh-TW"/>
        </w:rPr>
      </w:pPr>
      <w:r>
        <w:rPr>
          <w:rFonts w:ascii="標楷體" w:eastAsia="標楷體" w:hAnsi="標楷體" w:cs="QMEBUK+DFKaiShu-SB-Estd-BF"/>
          <w:color w:val="000000"/>
          <w:spacing w:val="-1"/>
          <w:sz w:val="36"/>
          <w:lang w:eastAsia="zh-TW"/>
        </w:rPr>
        <w:t>僑務委員會</w:t>
      </w:r>
    </w:p>
    <w:p w14:paraId="382BAAF7" w14:textId="7E4A8E2F" w:rsidR="00DC0622" w:rsidRDefault="00DC0622" w:rsidP="00DC0622">
      <w:pPr>
        <w:widowControl w:val="0"/>
        <w:spacing w:before="0" w:after="0" w:line="360" w:lineRule="exact"/>
        <w:ind w:leftChars="450" w:left="990" w:firstLine="1"/>
        <w:jc w:val="left"/>
        <w:rPr>
          <w:rFonts w:ascii="標楷體" w:eastAsia="標楷體" w:hAnsi="標楷體" w:cs="QMEBUK+DFKaiShu-SB-Estd-BF"/>
          <w:color w:val="000000"/>
          <w:spacing w:val="-1"/>
          <w:sz w:val="36"/>
          <w:lang w:eastAsia="zh-TW"/>
        </w:rPr>
      </w:pPr>
    </w:p>
    <w:p w14:paraId="0D3D93B8" w14:textId="0E58AA07" w:rsidR="00DC0622" w:rsidRDefault="00DC0622" w:rsidP="00DC0622">
      <w:pPr>
        <w:widowControl w:val="0"/>
        <w:spacing w:before="0" w:after="0" w:line="360" w:lineRule="exact"/>
        <w:ind w:leftChars="450" w:left="990" w:firstLine="1"/>
        <w:jc w:val="left"/>
        <w:rPr>
          <w:rFonts w:ascii="標楷體" w:eastAsia="標楷體" w:hAnsi="標楷體" w:cs="QMEBUK+DFKaiShu-SB-Estd-BF"/>
          <w:color w:val="000000"/>
          <w:spacing w:val="-1"/>
          <w:sz w:val="36"/>
          <w:lang w:eastAsia="zh-TW"/>
        </w:rPr>
      </w:pPr>
    </w:p>
    <w:p w14:paraId="06C8E55C" w14:textId="77777777" w:rsidR="00DC0622" w:rsidRDefault="00DC0622" w:rsidP="00DC0622">
      <w:pPr>
        <w:widowControl w:val="0"/>
        <w:spacing w:before="0" w:after="0" w:line="360" w:lineRule="exact"/>
        <w:ind w:leftChars="450" w:left="990" w:firstLine="1"/>
        <w:jc w:val="left"/>
        <w:rPr>
          <w:rFonts w:ascii="標楷體" w:eastAsia="標楷體" w:hAnsi="標楷體"/>
          <w:color w:val="000000"/>
          <w:sz w:val="36"/>
          <w:lang w:eastAsia="zh-TW"/>
        </w:rPr>
      </w:pPr>
    </w:p>
    <w:p w14:paraId="697AF083" w14:textId="77777777" w:rsidR="00DC0622" w:rsidRPr="00DC0622" w:rsidRDefault="00DC0622" w:rsidP="00DC0622">
      <w:pPr>
        <w:widowControl w:val="0"/>
        <w:spacing w:before="0" w:after="0" w:line="360" w:lineRule="auto"/>
        <w:jc w:val="left"/>
        <w:rPr>
          <w:rFonts w:ascii="標楷體" w:eastAsia="標楷體" w:hAnsi="標楷體" w:cs="QMEBUK+DFKaiShu-SB-Estd-BF"/>
          <w:color w:val="000000"/>
          <w:sz w:val="36"/>
          <w:lang w:eastAsia="zh-TW"/>
        </w:rPr>
      </w:pPr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立切結書人：</w:t>
      </w:r>
    </w:p>
    <w:p w14:paraId="2C69CFEC" w14:textId="77777777" w:rsidR="00DC0622" w:rsidRPr="00DC0622" w:rsidRDefault="00DC0622" w:rsidP="00DC0622">
      <w:pPr>
        <w:widowControl w:val="0"/>
        <w:spacing w:before="0" w:after="0" w:line="360" w:lineRule="auto"/>
        <w:jc w:val="left"/>
        <w:rPr>
          <w:rFonts w:ascii="標楷體" w:eastAsia="標楷體" w:hAnsi="標楷體" w:cs="QMEBUK+DFKaiShu-SB-Estd-BF"/>
          <w:color w:val="000000"/>
          <w:sz w:val="36"/>
          <w:lang w:eastAsia="zh-TW"/>
        </w:rPr>
      </w:pPr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護照號碼：</w:t>
      </w:r>
    </w:p>
    <w:p w14:paraId="725A4DA6" w14:textId="77777777" w:rsidR="00DC0622" w:rsidRPr="00DC0622" w:rsidRDefault="00DC0622" w:rsidP="00DC0622">
      <w:pPr>
        <w:widowControl w:val="0"/>
        <w:spacing w:before="0" w:after="0" w:line="360" w:lineRule="auto"/>
        <w:jc w:val="left"/>
        <w:rPr>
          <w:rFonts w:ascii="標楷體" w:eastAsia="標楷體" w:hAnsi="標楷體" w:cs="QMEBUK+DFKaiShu-SB-Estd-BF"/>
          <w:color w:val="000000"/>
          <w:sz w:val="36"/>
          <w:lang w:eastAsia="zh-TW"/>
        </w:rPr>
      </w:pPr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住址：</w:t>
      </w:r>
    </w:p>
    <w:p w14:paraId="7C02177E" w14:textId="73A9F064" w:rsidR="00DC0622" w:rsidRDefault="00DC0622" w:rsidP="00DC0622">
      <w:pPr>
        <w:widowControl w:val="0"/>
        <w:spacing w:before="0" w:after="0" w:line="360" w:lineRule="auto"/>
        <w:jc w:val="left"/>
        <w:rPr>
          <w:rFonts w:ascii="標楷體" w:eastAsia="標楷體" w:hAnsi="標楷體" w:cs="QMEBUK+DFKaiShu-SB-Estd-BF"/>
          <w:color w:val="000000"/>
          <w:sz w:val="36"/>
          <w:lang w:eastAsia="zh-TW"/>
        </w:rPr>
      </w:pPr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電話：</w:t>
      </w:r>
    </w:p>
    <w:p w14:paraId="597811DB" w14:textId="6C89CD64" w:rsidR="00DC0622" w:rsidRDefault="00DC0622" w:rsidP="00DC0622">
      <w:pPr>
        <w:widowControl w:val="0"/>
        <w:spacing w:before="0" w:after="0" w:line="360" w:lineRule="auto"/>
        <w:jc w:val="left"/>
        <w:rPr>
          <w:rFonts w:ascii="標楷體" w:eastAsia="標楷體" w:hAnsi="標楷體" w:cs="QMEBUK+DFKaiShu-SB-Estd-BF"/>
          <w:color w:val="000000"/>
          <w:sz w:val="36"/>
          <w:lang w:eastAsia="zh-TW"/>
        </w:rPr>
      </w:pPr>
    </w:p>
    <w:p w14:paraId="7D995528" w14:textId="77777777" w:rsidR="008E6601" w:rsidRPr="00DC0622" w:rsidRDefault="008E6601" w:rsidP="00DC0622">
      <w:pPr>
        <w:widowControl w:val="0"/>
        <w:spacing w:before="0" w:after="0" w:line="360" w:lineRule="auto"/>
        <w:jc w:val="left"/>
        <w:rPr>
          <w:rFonts w:ascii="標楷體" w:eastAsia="標楷體" w:hAnsi="標楷體" w:cs="QMEBUK+DFKaiShu-SB-Estd-BF"/>
          <w:color w:val="000000"/>
          <w:sz w:val="36"/>
          <w:lang w:eastAsia="zh-TW"/>
        </w:rPr>
      </w:pPr>
    </w:p>
    <w:p w14:paraId="4261B96D" w14:textId="7AEABB68" w:rsidR="00DC0622" w:rsidRDefault="00DC0622" w:rsidP="008E6601">
      <w:pPr>
        <w:widowControl w:val="0"/>
        <w:spacing w:before="0" w:after="0" w:line="360" w:lineRule="exact"/>
        <w:jc w:val="center"/>
        <w:rPr>
          <w:rFonts w:ascii="標楷體" w:eastAsia="標楷體" w:hAnsi="標楷體"/>
          <w:color w:val="000000"/>
          <w:sz w:val="36"/>
          <w:lang w:eastAsia="zh-TW"/>
        </w:rPr>
      </w:pPr>
      <w:r>
        <w:rPr>
          <w:rFonts w:ascii="標楷體" w:eastAsia="標楷體" w:hAnsi="標楷體" w:cs="QMEBUK+DFKaiShu-SB-Estd-BF"/>
          <w:color w:val="000000"/>
          <w:sz w:val="36"/>
          <w:lang w:eastAsia="zh-TW"/>
        </w:rPr>
        <w:t>西元</w:t>
      </w:r>
      <w:r>
        <w:rPr>
          <w:rFonts w:ascii="標楷體" w:eastAsia="標楷體" w:hAnsi="標楷體" w:cs="QMEBUK+DFKaiShu-SB-Estd-BF" w:hint="eastAsia"/>
          <w:color w:val="000000"/>
          <w:sz w:val="36"/>
          <w:lang w:eastAsia="zh-TW"/>
        </w:rPr>
        <w:t xml:space="preserve">  </w:t>
      </w:r>
      <w:r w:rsidR="008E6601">
        <w:rPr>
          <w:rFonts w:ascii="標楷體" w:eastAsia="標楷體" w:hAnsi="標楷體" w:cs="QMEBUK+DFKaiShu-SB-Estd-BF" w:hint="eastAsia"/>
          <w:color w:val="000000"/>
          <w:sz w:val="36"/>
          <w:lang w:eastAsia="zh-TW"/>
        </w:rPr>
        <w:t xml:space="preserve">      </w:t>
      </w:r>
      <w:r>
        <w:rPr>
          <w:rFonts w:ascii="標楷體" w:eastAsia="標楷體" w:hAnsi="標楷體" w:cs="QMEBUK+DFKaiShu-SB-Estd-BF" w:hint="eastAsia"/>
          <w:color w:val="000000"/>
          <w:sz w:val="36"/>
          <w:lang w:eastAsia="zh-TW"/>
        </w:rPr>
        <w:t xml:space="preserve"> 年</w:t>
      </w:r>
      <w:r w:rsidR="008E6601">
        <w:rPr>
          <w:rFonts w:ascii="標楷體" w:eastAsia="標楷體" w:hAnsi="標楷體" w:cs="QMEBUK+DFKaiShu-SB-Estd-BF" w:hint="eastAsia"/>
          <w:color w:val="000000"/>
          <w:sz w:val="36"/>
          <w:lang w:eastAsia="zh-TW"/>
        </w:rPr>
        <w:t xml:space="preserve">         </w:t>
      </w:r>
      <w:r>
        <w:rPr>
          <w:rFonts w:ascii="標楷體" w:eastAsia="標楷體" w:hAnsi="標楷體" w:cs="QMEBUK+DFKaiShu-SB-Estd-BF" w:hint="eastAsia"/>
          <w:color w:val="000000"/>
          <w:sz w:val="36"/>
          <w:lang w:eastAsia="zh-TW"/>
        </w:rPr>
        <w:t>月</w:t>
      </w:r>
      <w:r w:rsidR="008E6601">
        <w:rPr>
          <w:rFonts w:ascii="標楷體" w:eastAsia="標楷體" w:hAnsi="標楷體" w:cs="QMEBUK+DFKaiShu-SB-Estd-BF" w:hint="eastAsia"/>
          <w:color w:val="000000"/>
          <w:sz w:val="36"/>
          <w:lang w:eastAsia="zh-TW"/>
        </w:rPr>
        <w:t xml:space="preserve">         </w:t>
      </w:r>
      <w:r>
        <w:rPr>
          <w:rFonts w:ascii="標楷體" w:eastAsia="標楷體" w:hAnsi="標楷體" w:cs="QMEBUK+DFKaiShu-SB-Estd-BF" w:hint="eastAsia"/>
          <w:color w:val="000000"/>
          <w:sz w:val="36"/>
          <w:lang w:eastAsia="zh-TW"/>
        </w:rPr>
        <w:t>日</w:t>
      </w:r>
    </w:p>
    <w:p w14:paraId="78B98BB2" w14:textId="05FBC2FF" w:rsidR="00102F61" w:rsidRPr="00DC0622" w:rsidRDefault="00DC0622" w:rsidP="008E6601">
      <w:pPr>
        <w:jc w:val="center"/>
        <w:rPr>
          <w:lang w:eastAsia="zh-TW"/>
        </w:rPr>
      </w:pPr>
      <w:r>
        <w:rPr>
          <w:rFonts w:ascii="標楷體" w:eastAsia="標楷體" w:hAnsi="標楷體" w:cs="QMEBUK+DFKaiShu-SB-Estd-BF"/>
          <w:color w:val="000000"/>
          <w:spacing w:val="-15"/>
          <w:sz w:val="36"/>
          <w:lang w:eastAsia="zh-TW"/>
        </w:rPr>
        <w:t>（</w:t>
      </w:r>
      <w:r>
        <w:rPr>
          <w:rFonts w:ascii="標楷體" w:eastAsia="標楷體" w:hAnsi="標楷體" w:cs="QMEBUK+DFKaiShu-SB-Estd-BF" w:hint="eastAsia"/>
          <w:color w:val="000000"/>
          <w:sz w:val="32"/>
          <w:lang w:eastAsia="zh-TW"/>
        </w:rPr>
        <w:t>本人</w:t>
      </w:r>
      <w:r>
        <w:rPr>
          <w:rFonts w:ascii="標楷體" w:eastAsia="標楷體" w:hAnsi="標楷體" w:cs="QMEBUK+DFKaiShu-SB-Estd-BF"/>
          <w:color w:val="000000"/>
          <w:sz w:val="32"/>
          <w:lang w:eastAsia="zh-TW"/>
        </w:rPr>
        <w:t>已確實瞭解切結書所提及之內容）</w:t>
      </w:r>
    </w:p>
    <w:sectPr w:rsidR="00102F61" w:rsidRPr="00DC0622" w:rsidSect="00DC06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3576F" w14:textId="77777777" w:rsidR="0077066F" w:rsidRDefault="0077066F" w:rsidP="002F412A">
      <w:pPr>
        <w:spacing w:before="0" w:after="0"/>
      </w:pPr>
      <w:r>
        <w:separator/>
      </w:r>
    </w:p>
  </w:endnote>
  <w:endnote w:type="continuationSeparator" w:id="0">
    <w:p w14:paraId="067EB93A" w14:textId="77777777" w:rsidR="0077066F" w:rsidRDefault="0077066F" w:rsidP="002F412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QMEBUK+DFKaiShu-SB-Estd-B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CA3D" w14:textId="77777777" w:rsidR="0077066F" w:rsidRDefault="0077066F" w:rsidP="002F412A">
      <w:pPr>
        <w:spacing w:before="0" w:after="0"/>
      </w:pPr>
      <w:r>
        <w:separator/>
      </w:r>
    </w:p>
  </w:footnote>
  <w:footnote w:type="continuationSeparator" w:id="0">
    <w:p w14:paraId="3852B18F" w14:textId="77777777" w:rsidR="0077066F" w:rsidRDefault="0077066F" w:rsidP="002F412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22"/>
    <w:rsid w:val="0001673B"/>
    <w:rsid w:val="00102F61"/>
    <w:rsid w:val="002F412A"/>
    <w:rsid w:val="003B1BF2"/>
    <w:rsid w:val="00436F16"/>
    <w:rsid w:val="00692886"/>
    <w:rsid w:val="0077066F"/>
    <w:rsid w:val="008E6601"/>
    <w:rsid w:val="008F7230"/>
    <w:rsid w:val="00986010"/>
    <w:rsid w:val="00B161DD"/>
    <w:rsid w:val="00C17165"/>
    <w:rsid w:val="00CA240D"/>
    <w:rsid w:val="00DC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FCB41"/>
  <w15:chartTrackingRefBased/>
  <w15:docId w15:val="{1AA250F7-1743-433C-9826-0150A97D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622"/>
    <w:pPr>
      <w:suppressAutoHyphens/>
      <w:spacing w:before="120" w:after="240"/>
      <w:jc w:val="both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412A"/>
    <w:rPr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2F4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412A"/>
    <w:rPr>
      <w:sz w:val="20"/>
      <w:szCs w:val="20"/>
      <w:lang w:eastAsia="en-US"/>
    </w:rPr>
  </w:style>
  <w:style w:type="paragraph" w:styleId="a7">
    <w:name w:val="Body Text"/>
    <w:basedOn w:val="a"/>
    <w:link w:val="a8"/>
    <w:rsid w:val="003B1BF2"/>
    <w:pPr>
      <w:kinsoku w:val="0"/>
      <w:overflowPunct w:val="0"/>
      <w:autoSpaceDE w:val="0"/>
      <w:spacing w:before="0" w:after="0"/>
    </w:pPr>
    <w:rPr>
      <w:rFonts w:ascii="Times New Roman" w:eastAsia="標楷體" w:hAnsi="Times New Roman" w:cs="Mangal"/>
      <w:sz w:val="32"/>
      <w:szCs w:val="24"/>
      <w:lang w:eastAsia="zh-TW" w:bidi="hi-IN"/>
    </w:rPr>
  </w:style>
  <w:style w:type="character" w:customStyle="1" w:styleId="a8">
    <w:name w:val="本文 字元"/>
    <w:basedOn w:val="a0"/>
    <w:link w:val="a7"/>
    <w:rsid w:val="003B1BF2"/>
    <w:rPr>
      <w:rFonts w:ascii="Times New Roman" w:eastAsia="標楷體" w:hAnsi="Times New Roman" w:cs="Mangal"/>
      <w:sz w:val="32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海青班專用信箱</dc:creator>
  <cp:keywords/>
  <dc:description/>
  <cp:lastModifiedBy>海青班專用信箱</cp:lastModifiedBy>
  <cp:revision>2</cp:revision>
  <cp:lastPrinted>2025-08-18T06:32:00Z</cp:lastPrinted>
  <dcterms:created xsi:type="dcterms:W3CDTF">2025-10-01T11:46:00Z</dcterms:created>
  <dcterms:modified xsi:type="dcterms:W3CDTF">2025-10-01T11:46:00Z</dcterms:modified>
</cp:coreProperties>
</file>